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F6" w:rsidRPr="00462FF1" w:rsidRDefault="007D1CF6" w:rsidP="007D1CF6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89683B" w:rsidRPr="0089683B" w:rsidRDefault="0089683B" w:rsidP="0089683B">
      <w:pPr>
        <w:spacing w:line="276" w:lineRule="auto"/>
        <w:rPr>
          <w:sz w:val="24"/>
          <w:szCs w:val="24"/>
        </w:rPr>
      </w:pPr>
      <w:r w:rsidRPr="0089683B">
        <w:rPr>
          <w:sz w:val="24"/>
          <w:szCs w:val="24"/>
        </w:rPr>
        <w:t>29.04.2022</w:t>
      </w:r>
    </w:p>
    <w:p w:rsidR="007D1CF6" w:rsidRPr="00462FF1" w:rsidRDefault="007D1CF6" w:rsidP="007D1C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7D1CF6" w:rsidRPr="00462FF1" w:rsidRDefault="007D1CF6" w:rsidP="007D1C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7D1CF6" w:rsidRPr="00462FF1" w:rsidRDefault="007D1CF6" w:rsidP="007D1CF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D1CF6" w:rsidRDefault="007D1CF6" w:rsidP="007D1CF6">
      <w:pPr>
        <w:ind w:firstLine="709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29:22:012001:ЗУ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площадью 1 588 кв. м, расположенного в Маймаксанском территориальном округе г. Архангельска по улице Победы, 56, корп. 1, согласно проекту межевания территории муниципального образования "Город Архангельск" в границах ул. Победы, ул. Торговой и ул. Школьной площадью 3,0187 га, утвержденному распоряжением Главы муниципального образования "Город Архангельск" от 24 июля 2020 года № 2460р,</w:t>
      </w:r>
    </w:p>
    <w:p w:rsidR="007D1CF6" w:rsidRPr="00C76A9F" w:rsidRDefault="007D1CF6" w:rsidP="007D1C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7D1CF6" w:rsidRPr="003A64F9" w:rsidRDefault="007D1CF6" w:rsidP="007D1CF6">
      <w:pPr>
        <w:ind w:firstLine="709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br/>
        <w:t>2022 года</w:t>
      </w:r>
      <w:r w:rsidRPr="00462FF1">
        <w:rPr>
          <w:bCs/>
          <w:sz w:val="28"/>
          <w:szCs w:val="28"/>
        </w:rPr>
        <w:t>.</w:t>
      </w:r>
    </w:p>
    <w:p w:rsidR="007D1CF6" w:rsidRDefault="007D1CF6" w:rsidP="007D1CF6">
      <w:pPr>
        <w:ind w:firstLine="708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FD1872">
        <w:rPr>
          <w:sz w:val="28"/>
          <w:szCs w:val="28"/>
        </w:rPr>
        <w:t>предоставлении разрешения на условно разрешенный вид использования земельных участков, расположенных в г. Архангельске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D1CF6" w:rsidRPr="00CC746E" w:rsidTr="0028209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6" w:rsidRPr="005F095E" w:rsidRDefault="007D1CF6" w:rsidP="00282095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095E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6" w:rsidRPr="005F095E" w:rsidRDefault="007D1CF6" w:rsidP="00282095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Проект межевания территории муниципального образования "Город Архангельск" в границах ул. Победы, ул. Торговой и ул. Школьной площадью 3, 0187 га, утвержденному распоряжением Главы муниципального образования "Город Архангельск" от 24 июля 2020 года № 2460р,</w:t>
            </w:r>
          </w:p>
        </w:tc>
      </w:tr>
    </w:tbl>
    <w:p w:rsidR="00A60FDF" w:rsidRDefault="00A60FDF" w:rsidP="007D1CF6">
      <w:pPr>
        <w:ind w:firstLine="709"/>
        <w:jc w:val="both"/>
        <w:rPr>
          <w:bCs/>
          <w:sz w:val="28"/>
          <w:szCs w:val="28"/>
        </w:rPr>
      </w:pPr>
    </w:p>
    <w:p w:rsidR="007D1CF6" w:rsidRPr="0025753C" w:rsidRDefault="007D1CF6" w:rsidP="007D1CF6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6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25753C">
        <w:rPr>
          <w:bCs/>
          <w:sz w:val="28"/>
          <w:szCs w:val="28"/>
        </w:rPr>
        <w:t xml:space="preserve"> 2022 года:</w:t>
      </w:r>
    </w:p>
    <w:p w:rsidR="007D1CF6" w:rsidRPr="0025753C" w:rsidRDefault="007D1CF6" w:rsidP="007D1CF6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7D1CF6" w:rsidRPr="0025753C" w:rsidRDefault="007D1CF6" w:rsidP="007D1CF6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7D1CF6" w:rsidRPr="0025753C" w:rsidRDefault="007D1CF6" w:rsidP="007D1CF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 w:rsidRPr="003A64F9"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t xml:space="preserve"> </w:t>
      </w:r>
      <w:r w:rsidRPr="003A64F9">
        <w:rPr>
          <w:bCs/>
          <w:sz w:val="28"/>
          <w:szCs w:val="28"/>
        </w:rPr>
        <w:t>2022 года</w:t>
      </w:r>
      <w:r>
        <w:rPr>
          <w:bCs/>
          <w:sz w:val="28"/>
          <w:szCs w:val="28"/>
        </w:rPr>
        <w:br/>
      </w:r>
      <w:r w:rsidRPr="0025753C">
        <w:rPr>
          <w:bCs/>
          <w:sz w:val="28"/>
          <w:szCs w:val="28"/>
        </w:rPr>
        <w:t xml:space="preserve">(с понедельника по пятницу, рабочие дни). </w:t>
      </w:r>
    </w:p>
    <w:p w:rsidR="007D1CF6" w:rsidRPr="0025753C" w:rsidRDefault="007D1CF6" w:rsidP="007D1CF6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D1CF6" w:rsidRDefault="007D1CF6" w:rsidP="007D1CF6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7D1CF6" w:rsidRPr="00200DF5" w:rsidTr="00282095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6" w:rsidRPr="00200DF5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6" w:rsidRPr="00200DF5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6" w:rsidRPr="00200DF5" w:rsidRDefault="007D1CF6" w:rsidP="0028209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6" w:rsidRPr="00200DF5" w:rsidRDefault="007D1CF6" w:rsidP="0028209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D1CF6" w:rsidRPr="00200DF5" w:rsidTr="00282095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CF6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  <w:p w:rsidR="007D1CF6" w:rsidRPr="00200DF5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CF6" w:rsidRPr="00200DF5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  <w:p w:rsidR="007D1CF6" w:rsidRPr="00200DF5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CF6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7D1CF6" w:rsidRPr="00200DF5" w:rsidRDefault="007D1CF6" w:rsidP="0028209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CF6" w:rsidRPr="00200DF5" w:rsidRDefault="007D1CF6" w:rsidP="0028209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с 13 часов 30 минут до 15 часов 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200DF5">
              <w:rPr>
                <w:bCs/>
                <w:sz w:val="22"/>
                <w:szCs w:val="22"/>
                <w:lang w:eastAsia="en-US"/>
              </w:rPr>
              <w:t>0 минут</w:t>
            </w:r>
          </w:p>
        </w:tc>
      </w:tr>
    </w:tbl>
    <w:p w:rsidR="00A60FDF" w:rsidRDefault="00A60FDF" w:rsidP="007D1CF6">
      <w:pPr>
        <w:ind w:firstLine="708"/>
        <w:jc w:val="both"/>
        <w:rPr>
          <w:bCs/>
          <w:sz w:val="28"/>
          <w:szCs w:val="28"/>
        </w:rPr>
      </w:pPr>
    </w:p>
    <w:p w:rsidR="007D1CF6" w:rsidRPr="0025753C" w:rsidRDefault="007D1CF6" w:rsidP="007D1CF6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D1CF6" w:rsidRPr="0025753C" w:rsidRDefault="007D1CF6" w:rsidP="007D1CF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7D1CF6" w:rsidRPr="0025753C" w:rsidRDefault="007D1CF6" w:rsidP="007D1CF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D1CF6" w:rsidRPr="0025753C" w:rsidRDefault="007D1CF6" w:rsidP="007D1CF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D1CF6" w:rsidRPr="0025753C" w:rsidRDefault="007D1CF6" w:rsidP="007D1CF6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7D1CF6" w:rsidRPr="0025753C" w:rsidRDefault="007D1CF6" w:rsidP="007D1CF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7D1CF6" w:rsidRPr="0025753C" w:rsidRDefault="007D1CF6" w:rsidP="007D1CF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1221F2" w:rsidRPr="007D1CF6" w:rsidRDefault="001221F2" w:rsidP="007D1CF6">
      <w:pPr>
        <w:rPr>
          <w:sz w:val="28"/>
          <w:szCs w:val="28"/>
        </w:rPr>
      </w:pPr>
    </w:p>
    <w:sectPr w:rsidR="001221F2" w:rsidRPr="007D1CF6" w:rsidSect="007D1CF6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B3"/>
    <w:rsid w:val="001221F2"/>
    <w:rsid w:val="007D1CF6"/>
    <w:rsid w:val="0089683B"/>
    <w:rsid w:val="009358B3"/>
    <w:rsid w:val="00A6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1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1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4</cp:revision>
  <dcterms:created xsi:type="dcterms:W3CDTF">2022-04-11T06:28:00Z</dcterms:created>
  <dcterms:modified xsi:type="dcterms:W3CDTF">2022-04-28T11:07:00Z</dcterms:modified>
</cp:coreProperties>
</file>